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1E71" w14:textId="77777777" w:rsidR="000909D7" w:rsidRDefault="000909D7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14:paraId="75A4B9C0" w14:textId="77777777" w:rsidR="000909D7" w:rsidRDefault="00A61E6B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Додаток №2</w:t>
      </w:r>
    </w:p>
    <w:p w14:paraId="4B76FFBF" w14:textId="77777777" w:rsidR="000909D7" w:rsidRDefault="00A61E6B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до договору про постачання           електричної енергії споживачу №___________________________ </w:t>
      </w:r>
    </w:p>
    <w:p w14:paraId="2F3E2C1D" w14:textId="77777777" w:rsidR="000909D7" w:rsidRDefault="00A61E6B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від «_____» ____________ 2021 р.</w:t>
      </w:r>
    </w:p>
    <w:p w14:paraId="7F2F1352" w14:textId="77777777" w:rsidR="000909D7" w:rsidRDefault="000909D7">
      <w:pPr>
        <w:rPr>
          <w:rFonts w:eastAsia="Times New Roman" w:cstheme="minorHAnsi"/>
          <w:sz w:val="20"/>
          <w:szCs w:val="20"/>
          <w:lang w:val="uk-UA"/>
        </w:rPr>
      </w:pPr>
    </w:p>
    <w:p w14:paraId="4C05393C" w14:textId="77777777" w:rsidR="000909D7" w:rsidRDefault="000909D7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7F7183CA" w14:textId="77777777" w:rsidR="000909D7" w:rsidRDefault="000909D7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40D9EA26" w14:textId="77777777" w:rsidR="000909D7" w:rsidRDefault="00A61E6B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10А/Б»                                          </w:t>
      </w:r>
    </w:p>
    <w:p w14:paraId="02F880C3" w14:textId="77777777" w:rsidR="000909D7" w:rsidRDefault="000909D7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12705ADC" w14:textId="77777777" w:rsidR="000909D7" w:rsidRDefault="00A61E6B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lang w:val="uk-UA"/>
        </w:rPr>
        <w:t>(далі - Споживач)</w:t>
      </w:r>
    </w:p>
    <w:p w14:paraId="7B5A6F3B" w14:textId="77777777" w:rsidR="000909D7" w:rsidRDefault="00A61E6B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ТОВАРИСТВО З ОБМЕЖЕНОЮ ВІДПОВІДАЛЬНІСТЮ «ЛЬВІВГАЗ ЗБУТ», </w:t>
      </w:r>
      <w:r>
        <w:rPr>
          <w:rFonts w:ascii="Times New Roman" w:hAnsi="Times New Roman" w:cs="Times New Roman"/>
          <w:lang w:val="uk-UA"/>
        </w:rPr>
        <w:t>(далі - Постача</w:t>
      </w:r>
      <w:r>
        <w:rPr>
          <w:rFonts w:ascii="Times New Roman" w:hAnsi="Times New Roman" w:cs="Times New Roman"/>
          <w:lang w:val="uk-UA"/>
        </w:rPr>
        <w:t>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Регулятор)№119</w:t>
      </w:r>
      <w:r>
        <w:rPr>
          <w:rFonts w:ascii="Times New Roman" w:hAnsi="Times New Roman" w:cs="Times New Roman"/>
          <w:lang w:val="uk-UA"/>
        </w:rPr>
        <w:t xml:space="preserve">9 від 24.06.2020 р.), встановлює наступні умови даної комерційної пропозиції. </w:t>
      </w:r>
    </w:p>
    <w:p w14:paraId="576A1BF3" w14:textId="77777777" w:rsidR="000909D7" w:rsidRDefault="00A61E6B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</w:t>
      </w:r>
      <w:r>
        <w:rPr>
          <w:rFonts w:ascii="Times New Roman" w:eastAsia="Times New Roman" w:hAnsi="Times New Roman" w:cs="Times New Roman"/>
          <w:lang w:val="uk-UA"/>
        </w:rPr>
        <w:t xml:space="preserve"> Регулятора, №312 від 14.03.2018р. (далі – ПРРЕЕ),  Правил ринку, затверджених постановою Регулятора №307 від 14.03.2018р. (далі – ПР) та </w:t>
      </w:r>
      <w:r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14:paraId="1CBF1A50" w14:textId="3AB7D14A" w:rsidR="000909D7" w:rsidRDefault="00A61E6B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Територія діяльності: ТОВ «ЛЬВІВГАЗ ЗБУТ» </w:t>
      </w:r>
      <w:r>
        <w:rPr>
          <w:rFonts w:ascii="Times New Roman" w:eastAsia="Times New Roman" w:hAnsi="Times New Roman" w:cs="Times New Roman"/>
          <w:lang w:val="uk-UA"/>
        </w:rPr>
        <w:t>здійснює діяльні</w:t>
      </w:r>
      <w:r>
        <w:rPr>
          <w:rFonts w:ascii="Times New Roman" w:eastAsia="Times New Roman" w:hAnsi="Times New Roman" w:cs="Times New Roman"/>
          <w:lang w:val="uk-UA"/>
        </w:rPr>
        <w:t xml:space="preserve">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електропостачальника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про надання послуг з розподілу/передачі електричної енергії. </w:t>
      </w:r>
      <w:bookmarkStart w:id="0" w:name="_Hlk80293516"/>
      <w:bookmarkEnd w:id="0"/>
    </w:p>
    <w:p w14:paraId="6A612B27" w14:textId="77777777" w:rsidR="000909D7" w:rsidRDefault="00A61E6B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Предмет ком</w:t>
      </w:r>
      <w:r>
        <w:rPr>
          <w:rFonts w:ascii="Times New Roman" w:eastAsia="Times New Roman" w:hAnsi="Times New Roman" w:cs="Times New Roman"/>
          <w:lang w:val="uk-UA"/>
        </w:rPr>
        <w:t xml:space="preserve">ерційної пропозиції: Постачання електричної енергії як товарної продукції. </w:t>
      </w:r>
    </w:p>
    <w:p w14:paraId="2CC16AEF" w14:textId="77777777" w:rsidR="000909D7" w:rsidRDefault="00A61E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2021р.; кінець – 31.12.2021р.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9358"/>
      </w:tblGrid>
      <w:tr w:rsidR="000909D7" w14:paraId="0F07C6CD" w14:textId="77777777">
        <w:trPr>
          <w:trHeight w:hRule="exact" w:val="35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1EA8" w14:textId="77777777" w:rsidR="000909D7" w:rsidRDefault="00A61E6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rStyle w:val="ae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4BF9D" w14:textId="77777777" w:rsidR="000909D7" w:rsidRDefault="00A61E6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rStyle w:val="ae"/>
                <w:i w:val="0"/>
                <w:sz w:val="22"/>
                <w:szCs w:val="22"/>
              </w:rPr>
              <w:t>Пропозиція</w:t>
            </w:r>
          </w:p>
        </w:tc>
      </w:tr>
      <w:tr w:rsidR="000909D7" w:rsidRPr="00A61E6B" w14:paraId="384C2684" w14:textId="77777777">
        <w:trPr>
          <w:cantSplit/>
          <w:trHeight w:hRule="exact" w:val="716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8625501" w14:textId="77777777" w:rsidR="000909D7" w:rsidRDefault="00A61E6B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e"/>
                <w:b w:val="0"/>
                <w:i w:val="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3D97C" w14:textId="77777777" w:rsidR="000909D7" w:rsidRDefault="00A61E6B">
            <w:pPr>
              <w:pStyle w:val="af9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Для Споживача по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площадці (-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у встановленому порядку до групи «А», вартість за розрахунковий період (місяць) (</w:t>
            </w:r>
            <w:proofErr w:type="spellStart"/>
            <w:r>
              <w:rPr>
                <w:rStyle w:val="a8"/>
                <w:b w:val="0"/>
                <w:color w:val="000000"/>
                <w:sz w:val="22"/>
                <w:szCs w:val="22"/>
                <w:lang w:val="uk-UA"/>
              </w:rPr>
              <w:t>В</w:t>
            </w:r>
            <w:r>
              <w:rPr>
                <w:rStyle w:val="a8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>
              <w:rPr>
                <w:rStyle w:val="a8"/>
                <w:b w:val="0"/>
                <w:color w:val="000000"/>
                <w:sz w:val="22"/>
                <w:szCs w:val="22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249B46E3" w14:textId="77777777" w:rsidR="000909D7" w:rsidRDefault="000909D7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3FB27F6" w14:textId="77777777" w:rsidR="000909D7" w:rsidRDefault="00A61E6B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= ∑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l∑i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0538FCBC" w14:textId="77777777" w:rsidR="000909D7" w:rsidRDefault="000909D7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6446F37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3A6B96A7" w14:textId="77777777" w:rsidR="000909D7" w:rsidRDefault="00A61E6B">
            <w:pPr>
              <w:pStyle w:val="af9"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4C7F604E" w14:textId="77777777" w:rsidR="000909D7" w:rsidRDefault="000909D7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D9E6FCB" w14:textId="77777777" w:rsidR="000909D7" w:rsidRDefault="00A61E6B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14:paraId="5233A852" w14:textId="77777777" w:rsidR="000909D7" w:rsidRDefault="000909D7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2CD2902" w14:textId="77777777" w:rsidR="000909D7" w:rsidRDefault="00A61E6B">
            <w:pPr>
              <w:pStyle w:val="af9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33AAF5B0" w14:textId="77777777" w:rsidR="000909D7" w:rsidRDefault="000909D7">
            <w:pPr>
              <w:pStyle w:val="af9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40A0311C" w14:textId="77777777" w:rsidR="000909D7" w:rsidRDefault="00A61E6B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>
              <w:rPr>
                <w:rFonts w:ascii="Times New Roman" w:hAnsi="Times New Roman" w:cs="Times New Roman"/>
                <w:b/>
                <w:lang w:val="uk-UA"/>
              </w:rPr>
              <w:t>(Ц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lang w:val="uk-UA"/>
              </w:rPr>
              <w:t>+М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lang w:val="uk-UA"/>
              </w:rPr>
              <w:t>) + (</w:t>
            </w:r>
            <w:r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>
              <w:rPr>
                <w:rFonts w:ascii="Times New Roman" w:hAnsi="Times New Roman" w:cs="Times New Roman"/>
                <w:b/>
                <w:lang w:val="uk-UA"/>
              </w:rPr>
              <w:t>1,1)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× 0</w:t>
            </w:r>
            <w:r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5C88E6A5" w14:textId="77777777" w:rsidR="000909D7" w:rsidRDefault="000909D7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B05423A" w14:textId="77777777" w:rsidR="000909D7" w:rsidRDefault="00A61E6B">
            <w:pPr>
              <w:pStyle w:val="af9"/>
              <w:numPr>
                <w:ilvl w:val="0"/>
                <w:numId w:val="1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63CA6F54" w14:textId="77777777" w:rsidR="000909D7" w:rsidRDefault="000909D7">
            <w:pPr>
              <w:pStyle w:val="af9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681DD58F" w14:textId="77777777" w:rsidR="000909D7" w:rsidRDefault="00A61E6B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lang w:val="uk-UA"/>
              </w:rPr>
              <w:t>+М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lang w:val="uk-UA"/>
              </w:rPr>
              <w:t>) + (</w:t>
            </w:r>
            <w:r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0,9 – </w:t>
            </w:r>
            <w:r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>
              <w:rPr>
                <w:rFonts w:ascii="Times New Roman" w:hAnsi="Times New Roman" w:cs="Times New Roman"/>
                <w:b/>
                <w:lang w:val="uk-UA"/>
              </w:rPr>
              <w:t>0,2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B96CC4E" w14:textId="77777777" w:rsidR="000909D7" w:rsidRDefault="000909D7">
            <w:pPr>
              <w:pStyle w:val="af9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328A1C1" w14:textId="77777777" w:rsidR="000909D7" w:rsidRDefault="00A61E6B">
            <w:pPr>
              <w:pStyle w:val="a7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08D245A7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зг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05C6D7A9" w14:textId="77777777" w:rsidR="000909D7" w:rsidRDefault="000909D7">
            <w:pPr>
              <w:pStyle w:val="af9"/>
              <w:spacing w:after="0" w:line="240" w:lineRule="auto"/>
              <w:ind w:left="132" w:right="132"/>
              <w:jc w:val="center"/>
              <w:rPr>
                <w:rStyle w:val="ae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909D7" w14:paraId="5063BD8A" w14:textId="77777777">
        <w:trPr>
          <w:cantSplit/>
          <w:trHeight w:hRule="exact" w:val="9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C6E71AA" w14:textId="77777777" w:rsidR="000909D7" w:rsidRDefault="000909D7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e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B6D30" w14:textId="77777777" w:rsidR="000909D7" w:rsidRDefault="00A61E6B">
            <w:pPr>
              <w:pStyle w:val="a7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>
              <w:rPr>
                <w:sz w:val="22"/>
                <w:szCs w:val="22"/>
                <w:lang w:val="uk-UA"/>
              </w:rPr>
              <w:t>що фактично склалася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з врахуванням вимог пункту 5.1. Правил ринку «на добу наперед» та внутрішньодобового ринку. Така ціна зазнач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ається на сайті Оператора ринку: http://www.oree.com.ua. </w:t>
            </w:r>
            <w:r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15688988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>
              <w:rPr>
                <w:rStyle w:val="ac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>) вимірювання, віднесених до групи «А»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; </w:t>
            </w:r>
          </w:p>
          <w:p w14:paraId="6670D7A2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фА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в місяці постачання </w:t>
            </w:r>
            <w:r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«А»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120D48A8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Т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- тариф на послуги з передачі електричної енергії, який встановлюється Регулятором відповідно до затвердженої ним ме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тодики та оприлюднюється оператором системи передачі на власному сайті в мережі Інтернет у триденний термін після затвердження його Регулятором,</w:t>
            </w:r>
            <w:r>
              <w:rPr>
                <w:sz w:val="22"/>
                <w:szCs w:val="22"/>
                <w:lang w:val="uk-UA"/>
              </w:rPr>
              <w:t xml:space="preserve"> грн/МВт*год.</w:t>
            </w:r>
          </w:p>
          <w:p w14:paraId="22A9109A" w14:textId="77777777" w:rsidR="000909D7" w:rsidRDefault="00A61E6B">
            <w:pPr>
              <w:pStyle w:val="a7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Т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8"/>
                <w:b w:val="0"/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розподілу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енергії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встановлюється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відповідн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затвердженої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ним методики 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оприлюднюється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ОСР на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власних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веб-сайтах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Інтернет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триденний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термін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після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їх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  <w:p w14:paraId="4AEEA6EE" w14:textId="77777777" w:rsidR="000909D7" w:rsidRDefault="000909D7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4086E123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highlight w:val="white"/>
                <w:lang w:val="uk-UA" w:eastAsia="uk-UA" w:bidi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Для Споживача по площадці (-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 xml:space="preserve">) вимірювання, віднесеній до </w:t>
            </w:r>
            <w:r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, вартість за </w:t>
            </w:r>
            <w:r>
              <w:rPr>
                <w:rFonts w:eastAsia="Times New Roman"/>
                <w:sz w:val="22"/>
                <w:szCs w:val="22"/>
                <w:lang w:val="uk-UA"/>
              </w:rPr>
              <w:t>розрахунковий період (місяць) визначається як</w:t>
            </w:r>
          </w:p>
          <w:p w14:paraId="1177CC0B" w14:textId="77777777" w:rsidR="000909D7" w:rsidRDefault="00A61E6B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+ </w:t>
            </w: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Т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3BDB6AAF" w14:textId="77777777" w:rsidR="000909D7" w:rsidRDefault="000909D7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a8"/>
                <w:color w:val="000000"/>
                <w:sz w:val="22"/>
                <w:szCs w:val="22"/>
                <w:lang w:val="uk-UA"/>
              </w:rPr>
            </w:pPr>
          </w:p>
          <w:p w14:paraId="6B988740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Style w:val="a8"/>
                <w:color w:val="000000"/>
                <w:sz w:val="22"/>
                <w:szCs w:val="22"/>
                <w:lang w:val="uk-UA"/>
              </w:rPr>
              <w:t>В</w:t>
            </w:r>
            <w:r>
              <w:rPr>
                <w:rStyle w:val="a8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вартість спожитого місячного обсягу електричної енергії у розрахунковому місяці постачання </w:t>
            </w:r>
            <w:r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14:paraId="55898D9F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>
              <w:rPr>
                <w:rStyle w:val="a8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за місяць постачання </w:t>
            </w:r>
            <w:r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190AF1D8" w14:textId="77777777" w:rsidR="000909D7" w:rsidRDefault="00A61E6B">
            <w:pPr>
              <w:pStyle w:val="a7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53ECA038" w14:textId="77777777" w:rsidR="000909D7" w:rsidRDefault="00A61E6B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>
              <w:rPr>
                <w:rStyle w:val="ac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>
              <w:rPr>
                <w:rStyle w:val="ac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</w:t>
            </w:r>
            <w:proofErr w:type="spellStart"/>
            <w:r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>
              <w:rPr>
                <w:rFonts w:eastAsia="Times New Roman"/>
                <w:sz w:val="22"/>
                <w:szCs w:val="22"/>
                <w:lang w:val="uk-UA"/>
              </w:rPr>
              <w:t>) вимірювання, віднесених до групи «Б»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грн/МВт*го</w:t>
            </w:r>
            <w:r>
              <w:rPr>
                <w:rStyle w:val="1"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rStyle w:val="ac"/>
                <w:color w:val="000000"/>
                <w:sz w:val="22"/>
                <w:szCs w:val="22"/>
                <w:u w:val="none"/>
                <w:lang w:val="uk-UA"/>
              </w:rPr>
              <w:t>.</w:t>
            </w:r>
          </w:p>
          <w:p w14:paraId="37CB5963" w14:textId="77777777" w:rsidR="000909D7" w:rsidRDefault="000909D7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0F310B07" w14:textId="77777777" w:rsidR="000909D7" w:rsidRDefault="000909D7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6780B9C6" w14:textId="77777777" w:rsidR="000909D7" w:rsidRDefault="000909D7">
            <w:pPr>
              <w:pStyle w:val="a7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909D7" w14:paraId="787060F2" w14:textId="77777777">
        <w:trPr>
          <w:cantSplit/>
          <w:trHeight w:hRule="exact" w:val="1534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D6B4475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8"/>
                <w:sz w:val="22"/>
                <w:szCs w:val="22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F081" w14:textId="77777777" w:rsidR="000909D7" w:rsidRDefault="00A61E6B">
            <w:pPr>
              <w:pStyle w:val="af9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Визначається як середньозважена ціна, яку сформовано з погодинних цін за останній повний розрахунковий період на ринку «на добу наперед» для 1МВт*год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909D7" w14:paraId="71496894" w14:textId="77777777">
        <w:trPr>
          <w:cantSplit/>
          <w:trHeight w:hRule="exact" w:val="171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A442D30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 xml:space="preserve">Спосіб оплати за послугу з розподілу </w:t>
            </w:r>
            <w:r>
              <w:rPr>
                <w:rStyle w:val="a8"/>
                <w:sz w:val="22"/>
                <w:szCs w:val="22"/>
                <w:lang w:val="uk-UA"/>
              </w:rPr>
              <w:t>електроенергії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634EB" w14:textId="77777777" w:rsidR="000909D7" w:rsidRDefault="00A61E6B">
            <w:pPr>
              <w:spacing w:after="0"/>
              <w:ind w:right="132" w:firstLine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Споживач здійснює плату за послугу з розподілу електричної енергії через Постачальника.</w:t>
            </w:r>
          </w:p>
          <w:p w14:paraId="5BA91B33" w14:textId="77777777" w:rsidR="000909D7" w:rsidRDefault="000909D7">
            <w:pPr>
              <w:spacing w:after="0"/>
              <w:ind w:right="132" w:firstLine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18548E0" w14:textId="77777777" w:rsidR="000909D7" w:rsidRDefault="000909D7">
            <w:pPr>
              <w:spacing w:after="0"/>
              <w:ind w:right="13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9D7" w:rsidRPr="00A61E6B" w14:paraId="457566ED" w14:textId="77777777">
        <w:trPr>
          <w:cantSplit/>
          <w:trHeight w:hRule="exact" w:val="56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83DE03E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lastRenderedPageBreak/>
              <w:t>Спосіб оплати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6DE2" w14:textId="77777777" w:rsidR="000909D7" w:rsidRDefault="000909D7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F145C42" w14:textId="77777777" w:rsidR="000909D7" w:rsidRDefault="00A61E6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 до 25 числа місяця, що передує розрахунковому, на умовах попередньої оплати в розмірі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 100% від загальної вартості заявленого в Повідомленні планованого обсягу споживання електричної енергії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), виходячи з попередньої ціни, 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аржі, тарифу на послуги з передачі електричної енергії та тарифу на послуги з розподілу електричної енергії, на підставі рахунку Постачальника або самостійно розрахованої за формулою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Цп+М+Тосп+Тоср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), грошовими коштами на рахунок з спеціальним режимо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 використання Постачальника. </w:t>
            </w:r>
          </w:p>
          <w:p w14:paraId="6B240BB1" w14:textId="77777777" w:rsidR="000909D7" w:rsidRDefault="00A61E6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цін закупівлі, що фактично склалася на ринку «на добу наперед» у від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повідну годину відповідної доби до 10 числа місяця наступного за розрахунковим.</w:t>
            </w:r>
          </w:p>
          <w:p w14:paraId="60E17C96" w14:textId="77777777" w:rsidR="000909D7" w:rsidRDefault="00A61E6B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Підписуючи дану Комерційну пропозицію, Споживач надає право Постачальнику зарахувати  грошові кошти отримані від Споживача в першу чергу як компенсацію вартості послуг передачі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та/або розподілу електроенергії незалежно від призначення платежу вказаного в платіжному дорученні.   </w:t>
            </w:r>
          </w:p>
        </w:tc>
      </w:tr>
      <w:tr w:rsidR="000909D7" w14:paraId="5A2ED79D" w14:textId="77777777">
        <w:trPr>
          <w:cantSplit/>
          <w:trHeight w:hRule="exact" w:val="226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FA632C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Розмір пені та/або штрафу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B56FD" w14:textId="77777777" w:rsidR="000909D7" w:rsidRDefault="00A61E6B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обумовлених даним Додатком платежів, Постачальник електричної енергії проводить Споживачу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нарахування за весь час прострочення:</w:t>
            </w:r>
          </w:p>
          <w:p w14:paraId="6905171A" w14:textId="77777777" w:rsidR="000909D7" w:rsidRDefault="00A61E6B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03542F91" w14:textId="77777777" w:rsidR="000909D7" w:rsidRDefault="00A61E6B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4FB18F76" w14:textId="77777777" w:rsidR="000909D7" w:rsidRDefault="00A61E6B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При цьому сума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їх отримання.</w:t>
            </w:r>
          </w:p>
          <w:p w14:paraId="69D98E24" w14:textId="77777777" w:rsidR="000909D7" w:rsidRDefault="000909D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</w:p>
        </w:tc>
      </w:tr>
      <w:tr w:rsidR="000909D7" w14:paraId="27DB437E" w14:textId="77777777">
        <w:trPr>
          <w:cantSplit/>
          <w:trHeight w:hRule="exact" w:val="171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2128863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highlight w:val="white"/>
                <w:lang w:val="uk-UA"/>
              </w:rPr>
            </w:pPr>
            <w:r>
              <w:rPr>
                <w:rStyle w:val="a8"/>
                <w:sz w:val="18"/>
                <w:szCs w:val="18"/>
                <w:lang w:val="uk-UA"/>
              </w:rPr>
              <w:t>Порядок звіряння фактичного обсягу спожитої електроенергії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71C73" w14:textId="77777777" w:rsidR="000909D7" w:rsidRDefault="00A61E6B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0909D7" w14:paraId="5A307AEA" w14:textId="77777777">
        <w:trPr>
          <w:cantSplit/>
          <w:trHeight w:hRule="exact" w:val="200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1B8F8D7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12"/>
                <w:szCs w:val="12"/>
                <w:lang w:val="uk-UA"/>
              </w:rPr>
              <w:t>Т</w:t>
            </w:r>
            <w:r>
              <w:rPr>
                <w:rStyle w:val="a8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0F32" w14:textId="77777777" w:rsidR="000909D7" w:rsidRDefault="00A61E6B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Після закінчення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споживання, компенсації вартості послуг передачі та розподілу електроенергії у попередньому місяці. Споживач здійснює оплату протягом 5 робочих днів від дня отримання 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ахунку, безготівковими грошовими коштами на рахунок Постачальника, але не пізніше ніж до 15 числа місяця, що слідує за розрахунковим.</w:t>
            </w:r>
          </w:p>
          <w:p w14:paraId="3866C8C2" w14:textId="77777777" w:rsidR="000909D7" w:rsidRDefault="000909D7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</w:p>
        </w:tc>
      </w:tr>
      <w:tr w:rsidR="000909D7" w14:paraId="09E426B7" w14:textId="77777777">
        <w:trPr>
          <w:cantSplit/>
          <w:trHeight w:hRule="exact" w:val="337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E844F1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9948A" w14:textId="77777777" w:rsidR="000909D7" w:rsidRDefault="00A61E6B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Споживач, який має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раф за дострокове припинення дії договору.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39B43472" w14:textId="77777777" w:rsidR="000909D7" w:rsidRDefault="00A61E6B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514CC9BD" w14:textId="77777777" w:rsidR="000909D7" w:rsidRDefault="000909D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</w:p>
        </w:tc>
      </w:tr>
      <w:tr w:rsidR="000909D7" w14:paraId="3FE115E7" w14:textId="77777777">
        <w:trPr>
          <w:cantSplit/>
          <w:trHeight w:hRule="exact" w:val="18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ADDFCC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  <w:lang w:val="uk-UA"/>
              </w:rPr>
            </w:pPr>
            <w:r>
              <w:rPr>
                <w:rStyle w:val="a8"/>
                <w:sz w:val="18"/>
                <w:szCs w:val="18"/>
                <w:lang w:val="uk-UA"/>
              </w:rPr>
              <w:lastRenderedPageBreak/>
              <w:t xml:space="preserve">Компенсація за </w:t>
            </w:r>
            <w:r>
              <w:rPr>
                <w:rStyle w:val="a8"/>
                <w:sz w:val="18"/>
                <w:szCs w:val="18"/>
                <w:lang w:val="uk-UA"/>
              </w:rPr>
              <w:t>недотримання комерційної якості надання послуг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F5A1D" w14:textId="77777777" w:rsidR="000909D7" w:rsidRDefault="00A61E6B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highlight w:val="white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 xml:space="preserve">За недодержання Постачальником комерційної якості послуг компенсація за недотримання постачальником комерційної якості надання послуг, компенсація надається у порядку та розмірі, визначеному постановою НКРЕКП </w:t>
            </w:r>
            <w:r>
              <w:rPr>
                <w:sz w:val="22"/>
                <w:szCs w:val="22"/>
                <w:lang w:val="uk-UA"/>
              </w:rPr>
              <w:t>№375 від 12.06.2018 року.</w:t>
            </w:r>
          </w:p>
        </w:tc>
      </w:tr>
      <w:tr w:rsidR="000909D7" w14:paraId="0727C782" w14:textId="77777777">
        <w:trPr>
          <w:cantSplit/>
          <w:trHeight w:hRule="exact" w:val="186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9121310" w14:textId="77777777" w:rsidR="000909D7" w:rsidRDefault="00A61E6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8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225FB" w14:textId="77777777" w:rsidR="000909D7" w:rsidRDefault="00A61E6B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</w:t>
            </w:r>
            <w:r>
              <w:rPr>
                <w:sz w:val="22"/>
                <w:szCs w:val="22"/>
                <w:lang w:val="uk-UA"/>
              </w:rPr>
              <w:t>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31.12.202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</w:t>
            </w:r>
            <w:r>
              <w:rPr>
                <w:sz w:val="22"/>
                <w:szCs w:val="22"/>
                <w:lang w:val="uk-UA"/>
              </w:rPr>
              <w:t xml:space="preserve"> вважається продовженим  кожний наступний календарний рік, якщо за 30 календарних днів до закінчення терміну дії Договору жодною із Сторін не буде заявлено про припинення його дії, і так щоразу.</w:t>
            </w:r>
          </w:p>
        </w:tc>
      </w:tr>
    </w:tbl>
    <w:p w14:paraId="1C1D77FB" w14:textId="77777777" w:rsidR="000909D7" w:rsidRDefault="000909D7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3190A30A" w14:textId="77777777" w:rsidR="000909D7" w:rsidRDefault="00A61E6B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</w:t>
      </w:r>
      <w:r>
        <w:rPr>
          <w:rFonts w:ascii="Times New Roman" w:eastAsia="Times New Roman" w:hAnsi="Times New Roman" w:cs="Times New Roman"/>
          <w:b/>
          <w:lang w:val="uk-UA"/>
        </w:rPr>
        <w:t xml:space="preserve">имог «Нового ринку електроенергії». </w:t>
      </w:r>
      <w:r>
        <w:rPr>
          <w:rFonts w:ascii="Times New Roman" w:eastAsia="Times New Roman" w:hAnsi="Times New Roman" w:cs="Times New Roman"/>
          <w:lang w:val="uk-UA"/>
        </w:rPr>
        <w:t>Сторони зобов’язані відшкодувати збитки, понесені іншою Стороною внаслідок порушення умов Договору та дійсної комерційної пропозиції.</w:t>
      </w:r>
    </w:p>
    <w:p w14:paraId="14CB7BB8" w14:textId="77777777" w:rsidR="000909D7" w:rsidRDefault="00A61E6B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5D560773" w14:textId="77777777" w:rsidR="000909D7" w:rsidRDefault="00A61E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4868BD2A" w14:textId="77777777" w:rsidR="000909D7" w:rsidRDefault="00A61E6B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</w:t>
      </w:r>
      <w:r>
        <w:rPr>
          <w:rFonts w:ascii="Times New Roman" w:eastAsia="Times New Roman" w:hAnsi="Times New Roman" w:cs="Times New Roman"/>
          <w:lang w:val="uk-UA"/>
        </w:rPr>
        <w:t>постачання електричної енергії споживачу, Постачальник проінформує Споживача одним з наступних способів:</w:t>
      </w:r>
    </w:p>
    <w:p w14:paraId="752DCDCB" w14:textId="77777777" w:rsidR="000909D7" w:rsidRDefault="00A61E6B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793CE745" w14:textId="77777777" w:rsidR="000909D7" w:rsidRDefault="00A61E6B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- в центрі обслуговування.</w:t>
      </w:r>
    </w:p>
    <w:p w14:paraId="30812C17" w14:textId="77777777" w:rsidR="000909D7" w:rsidRDefault="00A61E6B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ТОВАРИСТВО З ОБМЕЖЕНОЮ ВІДПОВІДАЛЬНІСТЮ «ЛЬВІВГАЗ ЗБУТ» - </w:t>
      </w:r>
      <w:hyperlink r:id="rId6">
        <w:r>
          <w:rPr>
            <w:rFonts w:ascii="Times New Roman" w:eastAsia="Times New Roman" w:hAnsi="Times New Roman" w:cs="Times New Roman"/>
            <w:lang w:val="uk-UA"/>
          </w:rPr>
          <w:t>https:/</w:t>
        </w:r>
        <w:r>
          <w:rPr>
            <w:rFonts w:ascii="Times New Roman" w:eastAsia="Times New Roman" w:hAnsi="Times New Roman" w:cs="Times New Roman"/>
            <w:lang w:val="uk-UA"/>
          </w:rPr>
          <w:t>/lv.gaszbut.com.ua/</w:t>
        </w:r>
      </w:hyperlink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tbl>
      <w:tblPr>
        <w:tblStyle w:val="aff1"/>
        <w:tblW w:w="10610" w:type="dxa"/>
        <w:tblLook w:val="04A0" w:firstRow="1" w:lastRow="0" w:firstColumn="1" w:lastColumn="0" w:noHBand="0" w:noVBand="1"/>
      </w:tblPr>
      <w:tblGrid>
        <w:gridCol w:w="5938"/>
        <w:gridCol w:w="4672"/>
      </w:tblGrid>
      <w:tr w:rsidR="000909D7" w14:paraId="42FCE61E" w14:textId="77777777"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66854917" w14:textId="77777777" w:rsidR="000909D7" w:rsidRDefault="000909D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251F649" w14:textId="77777777" w:rsidR="000909D7" w:rsidRDefault="00A61E6B">
            <w:pPr>
              <w:spacing w:after="0" w:line="240" w:lineRule="auto"/>
              <w:ind w:left="284" w:right="214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Постачальник          </w:t>
            </w:r>
          </w:p>
          <w:p w14:paraId="3D621CD2" w14:textId="77777777" w:rsidR="000909D7" w:rsidRDefault="00A61E6B">
            <w:pPr>
              <w:spacing w:after="0" w:line="240" w:lineRule="auto"/>
              <w:ind w:left="284" w:right="214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ЛЬВІВГАЗ ЗБУТ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7F87702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EIC-Код:56Х93</w:t>
            </w:r>
            <w:r>
              <w:rPr>
                <w:rFonts w:ascii="Times New Roman" w:hAnsi="Times New Roman" w:cs="Times New Roman"/>
                <w:lang w:val="uk-UA"/>
              </w:rPr>
              <w:t>00000001607</w:t>
            </w:r>
          </w:p>
          <w:p w14:paraId="11FA75F3" w14:textId="77777777" w:rsidR="000909D7" w:rsidRDefault="00A61E6B">
            <w:pPr>
              <w:spacing w:after="0" w:line="240" w:lineRule="auto"/>
              <w:ind w:left="-109" w:right="5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Адреса: </w:t>
            </w:r>
            <w:r>
              <w:rPr>
                <w:rFonts w:ascii="Times New Roman" w:hAnsi="Times New Roman" w:cs="Times New Roman"/>
                <w:lang w:val="uk-UA"/>
              </w:rPr>
              <w:t>79039</w:t>
            </w:r>
            <w:r>
              <w:rPr>
                <w:rFonts w:ascii="Times New Roman" w:hAnsi="Times New Roman" w:cs="Times New Roman"/>
              </w:rPr>
              <w:t xml:space="preserve">, м. </w:t>
            </w:r>
            <w:r>
              <w:rPr>
                <w:rFonts w:ascii="Times New Roman" w:hAnsi="Times New Roman" w:cs="Times New Roman"/>
                <w:lang w:val="uk-UA"/>
              </w:rPr>
              <w:t>Львів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Шевченка Т.</w:t>
            </w:r>
            <w:r>
              <w:rPr>
                <w:rFonts w:ascii="Times New Roman" w:hAnsi="Times New Roman" w:cs="Times New Roman"/>
              </w:rPr>
              <w:t>, буд.</w:t>
            </w:r>
            <w:r>
              <w:rPr>
                <w:rFonts w:ascii="Times New Roman" w:hAnsi="Times New Roman" w:cs="Times New Roman"/>
                <w:lang w:val="uk-UA"/>
              </w:rPr>
              <w:t xml:space="preserve"> 111А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8BA63F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(для оплати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спожиту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електричну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енергію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87596DB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№UA813257960000026036302357458 </w:t>
            </w:r>
          </w:p>
          <w:p w14:paraId="72290C79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"АТ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"ДЕРЖАВНИЙ ОЩАДНИЙ БАНК УКРАЇНИ", м. </w:t>
            </w:r>
            <w:proofErr w:type="spellStart"/>
            <w:r>
              <w:rPr>
                <w:rFonts w:ascii="Times New Roman" w:hAnsi="Times New Roman" w:cs="Times New Roman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14:paraId="2BD071A6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(Для оплати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електричної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6A4B229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№UA193257960000026004301357458</w:t>
            </w:r>
          </w:p>
          <w:p w14:paraId="2753CC54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"АТ"ДЕРЖАВНИЙ ОЩАДНИЙ БАНК УКРАЇНИ", м. </w:t>
            </w:r>
            <w:proofErr w:type="spellStart"/>
            <w:r>
              <w:rPr>
                <w:rFonts w:ascii="Times New Roman" w:hAnsi="Times New Roman" w:cs="Times New Roman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14:paraId="54D268B0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МФО:325796</w:t>
            </w:r>
          </w:p>
          <w:p w14:paraId="27070E4B" w14:textId="77777777" w:rsidR="000909D7" w:rsidRPr="00A61E6B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ІП</w:t>
            </w:r>
            <w:r>
              <w:rPr>
                <w:rFonts w:ascii="Times New Roman" w:hAnsi="Times New Roman" w:cs="Times New Roman"/>
              </w:rPr>
              <w:t xml:space="preserve">Н: </w:t>
            </w:r>
            <w:r w:rsidRPr="00A61E6B">
              <w:rPr>
                <w:rFonts w:ascii="Times New Roman" w:hAnsi="Times New Roman" w:cs="Times New Roman"/>
              </w:rPr>
              <w:t>395945213076</w:t>
            </w:r>
            <w:r>
              <w:rPr>
                <w:rFonts w:ascii="Times New Roman" w:hAnsi="Times New Roman" w:cs="Times New Roman"/>
              </w:rPr>
              <w:t xml:space="preserve">, ЄДРПОУ: </w:t>
            </w:r>
            <w:r w:rsidRPr="00A61E6B">
              <w:rPr>
                <w:rFonts w:ascii="Times New Roman" w:hAnsi="Times New Roman" w:cs="Times New Roman"/>
              </w:rPr>
              <w:t>39594527</w:t>
            </w:r>
          </w:p>
          <w:p w14:paraId="54BC0B5E" w14:textId="77777777" w:rsidR="000909D7" w:rsidRDefault="00A61E6B">
            <w:pPr>
              <w:spacing w:after="0" w:line="240" w:lineRule="auto"/>
              <w:ind w:left="-109" w:right="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+38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32 259 11 02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0CF0DC" w14:textId="77777777" w:rsidR="000909D7" w:rsidRDefault="00A61E6B">
            <w:pPr>
              <w:spacing w:after="0" w:line="240" w:lineRule="auto"/>
              <w:ind w:left="284" w:right="2149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:</w:t>
            </w:r>
            <w:r w:rsidRPr="00A61E6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lvgaszbut</w:t>
            </w:r>
            <w:proofErr w:type="spellEnd"/>
            <w:r w:rsidRPr="00A61E6B">
              <w:rPr>
                <w:rFonts w:ascii="Times New Roman" w:hAnsi="Times New Roman" w:cs="Times New Roman"/>
                <w:bCs/>
              </w:rPr>
              <w:t>.104.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ua</w:t>
            </w:r>
            <w:proofErr w:type="spellEnd"/>
          </w:p>
          <w:p w14:paraId="04810E5A" w14:textId="77777777" w:rsidR="000909D7" w:rsidRDefault="000909D7">
            <w:pPr>
              <w:pStyle w:val="afd"/>
              <w:spacing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14:paraId="661051C8" w14:textId="77777777" w:rsidR="000909D7" w:rsidRDefault="000909D7">
            <w:pPr>
              <w:pStyle w:val="afd"/>
              <w:spacing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14:paraId="1B1E639D" w14:textId="77777777" w:rsidR="000909D7" w:rsidRDefault="00A61E6B">
            <w:pPr>
              <w:pStyle w:val="afd"/>
              <w:spacing w:beforeAutospacing="0" w:after="0" w:afterAutospacing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77E03E78" w14:textId="77777777" w:rsidR="000909D7" w:rsidRDefault="000909D7">
            <w:pPr>
              <w:pStyle w:val="afd"/>
              <w:spacing w:beforeAutospacing="0" w:after="0" w:afterAutospacing="0"/>
              <w:rPr>
                <w:sz w:val="22"/>
                <w:szCs w:val="22"/>
                <w:lang w:val="uk-UA"/>
              </w:rPr>
            </w:pPr>
          </w:p>
          <w:p w14:paraId="70C989E3" w14:textId="77777777" w:rsidR="000909D7" w:rsidRDefault="00A61E6B">
            <w:pPr>
              <w:pStyle w:val="afd"/>
              <w:spacing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_______________________________ </w:t>
            </w:r>
          </w:p>
          <w:p w14:paraId="7EBBB2E3" w14:textId="77777777" w:rsidR="000909D7" w:rsidRDefault="00A61E6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М.П.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1CA9E30" w14:textId="77777777" w:rsidR="000909D7" w:rsidRDefault="000909D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234452" w14:textId="77777777" w:rsidR="000909D7" w:rsidRDefault="00A61E6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Споживач</w:t>
            </w:r>
          </w:p>
          <w:p w14:paraId="4500D010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4B3AD13A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2A7968A0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0EAF91B4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00755620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3075B1CA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2E3253A6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5BBFCE4C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685A2AA3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66229C75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58D92E43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1ED0A08D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44ABFD64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1524B9B3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3CF4CFBC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16D2329F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18ECB0A4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4B4143DE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21D56FA5" w14:textId="77777777" w:rsidR="000909D7" w:rsidRDefault="00A61E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  <w:t>Директор</w:t>
            </w:r>
          </w:p>
          <w:p w14:paraId="1428D82C" w14:textId="77777777" w:rsidR="000909D7" w:rsidRDefault="000909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</w:p>
          <w:p w14:paraId="7DF9D18B" w14:textId="77777777" w:rsidR="000909D7" w:rsidRDefault="00A61E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  <w:t xml:space="preserve">_____________________________ </w:t>
            </w:r>
          </w:p>
          <w:p w14:paraId="73E8BF39" w14:textId="77777777" w:rsidR="000909D7" w:rsidRDefault="00A61E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z w:val="12"/>
                <w:szCs w:val="12"/>
                <w:lang w:val="uk-UA" w:eastAsia="zh-CN"/>
              </w:rPr>
              <w:t>М.П.</w:t>
            </w:r>
          </w:p>
        </w:tc>
      </w:tr>
    </w:tbl>
    <w:p w14:paraId="7B14E2D7" w14:textId="77777777" w:rsidR="000909D7" w:rsidRDefault="000909D7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0909D7">
      <w:pgSz w:w="11906" w:h="16838"/>
      <w:pgMar w:top="851" w:right="566" w:bottom="709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56823"/>
    <w:multiLevelType w:val="multilevel"/>
    <w:tmpl w:val="C72A48B0"/>
    <w:lvl w:ilvl="0">
      <w:start w:val="1"/>
      <w:numFmt w:val="bullet"/>
      <w:lvlText w:val="-"/>
      <w:lvlJc w:val="left"/>
      <w:pPr>
        <w:ind w:left="49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34132F"/>
    <w:multiLevelType w:val="multilevel"/>
    <w:tmpl w:val="58484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D7"/>
    <w:rsid w:val="000909D7"/>
    <w:rsid w:val="00A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BE1A"/>
  <w15:docId w15:val="{E314720A-E987-47D0-9A61-DA44592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B30D7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basedOn w:val="a0"/>
    <w:uiPriority w:val="99"/>
    <w:unhideWhenUsed/>
    <w:rsid w:val="00D63206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D23729"/>
  </w:style>
  <w:style w:type="character" w:customStyle="1" w:styleId="a6">
    <w:name w:val="Нижний колонтитул Знак"/>
    <w:basedOn w:val="a0"/>
    <w:uiPriority w:val="99"/>
    <w:qFormat/>
    <w:rsid w:val="00D23729"/>
  </w:style>
  <w:style w:type="character" w:customStyle="1" w:styleId="1">
    <w:name w:val="Основной текст Знак1"/>
    <w:basedOn w:val="a0"/>
    <w:link w:val="a7"/>
    <w:uiPriority w:val="99"/>
    <w:qFormat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1"/>
    <w:qFormat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basedOn w:val="1"/>
    <w:uiPriority w:val="99"/>
    <w:qFormat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9">
    <w:name w:val="Основной текст Знак"/>
    <w:basedOn w:val="a0"/>
    <w:uiPriority w:val="99"/>
    <w:semiHidden/>
    <w:qFormat/>
    <w:rsid w:val="00410F2C"/>
  </w:style>
  <w:style w:type="character" w:customStyle="1" w:styleId="aa">
    <w:name w:val="Основной текст + Малые прописные"/>
    <w:basedOn w:val="1"/>
    <w:uiPriority w:val="99"/>
    <w:qFormat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b">
    <w:name w:val="Подпись к таблице_"/>
    <w:basedOn w:val="a0"/>
    <w:link w:val="11"/>
    <w:uiPriority w:val="99"/>
    <w:qFormat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c">
    <w:name w:val="Подпись к таблице"/>
    <w:basedOn w:val="ab"/>
    <w:uiPriority w:val="99"/>
    <w:qFormat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b"/>
    <w:uiPriority w:val="99"/>
    <w:qFormat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basedOn w:val="ab"/>
    <w:uiPriority w:val="99"/>
    <w:qFormat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character" w:customStyle="1" w:styleId="ad">
    <w:name w:val="Основной текст_"/>
    <w:basedOn w:val="a0"/>
    <w:link w:val="12"/>
    <w:qFormat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 + Полужирный;Курсив"/>
    <w:basedOn w:val="ad"/>
    <w:qFormat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1"/>
      <w:szCs w:val="21"/>
      <w:shd w:val="clear" w:color="auto" w:fill="FFFFFF"/>
      <w:lang w:val="uk-UA" w:eastAsia="uk-UA" w:bidi="uk-UA"/>
    </w:rPr>
  </w:style>
  <w:style w:type="character" w:customStyle="1" w:styleId="af">
    <w:name w:val="Основной текст + Курсив"/>
    <w:basedOn w:val="ad"/>
    <w:qFormat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sz w:val="21"/>
      <w:szCs w:val="21"/>
      <w:shd w:val="clear" w:color="auto" w:fill="FFFFFF"/>
      <w:lang w:val="uk-UA" w:eastAsia="uk-UA" w:bidi="uk-UA"/>
    </w:rPr>
  </w:style>
  <w:style w:type="character" w:styleId="af0">
    <w:name w:val="annotation reference"/>
    <w:basedOn w:val="a0"/>
    <w:uiPriority w:val="99"/>
    <w:semiHidden/>
    <w:unhideWhenUsed/>
    <w:qFormat/>
    <w:rsid w:val="001F4204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1F4204"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sid w:val="001F4204"/>
    <w:rPr>
      <w:b/>
      <w:bCs/>
      <w:sz w:val="20"/>
      <w:szCs w:val="20"/>
    </w:rPr>
  </w:style>
  <w:style w:type="paragraph" w:styleId="af3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paragraph" w:styleId="af4">
    <w:name w:val="List"/>
    <w:basedOn w:val="a7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styleId="af7">
    <w:name w:val="Balloon Text"/>
    <w:basedOn w:val="a"/>
    <w:uiPriority w:val="99"/>
    <w:semiHidden/>
    <w:unhideWhenUsed/>
    <w:qFormat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8">
    <w:name w:val="Нормальний текст"/>
    <w:basedOn w:val="a"/>
    <w:qFormat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9">
    <w:name w:val="List Paragraph"/>
    <w:basedOn w:val="a"/>
    <w:uiPriority w:val="34"/>
    <w:qFormat/>
    <w:rsid w:val="00D30251"/>
    <w:pPr>
      <w:ind w:left="720"/>
      <w:contextualSpacing/>
    </w:pPr>
  </w:style>
  <w:style w:type="paragraph" w:customStyle="1" w:styleId="afa">
    <w:name w:val="Верхній і нижній колонтитули"/>
    <w:basedOn w:val="a"/>
    <w:qFormat/>
  </w:style>
  <w:style w:type="paragraph" w:styleId="afb">
    <w:name w:val="header"/>
    <w:basedOn w:val="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paragraph" w:styleId="afc">
    <w:name w:val="footer"/>
    <w:basedOn w:val="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11">
    <w:name w:val="Подпись к таблице1"/>
    <w:basedOn w:val="a"/>
    <w:link w:val="ab"/>
    <w:uiPriority w:val="99"/>
    <w:qFormat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d">
    <w:name w:val="Normal (Web)"/>
    <w:basedOn w:val="a"/>
    <w:qFormat/>
    <w:rsid w:val="000C2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d"/>
    <w:qFormat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e">
    <w:name w:val="annotation text"/>
    <w:basedOn w:val="a"/>
    <w:uiPriority w:val="99"/>
    <w:semiHidden/>
    <w:unhideWhenUsed/>
    <w:qFormat/>
    <w:rsid w:val="001F4204"/>
    <w:pPr>
      <w:spacing w:line="240" w:lineRule="auto"/>
    </w:pPr>
    <w:rPr>
      <w:sz w:val="20"/>
      <w:szCs w:val="20"/>
    </w:rPr>
  </w:style>
  <w:style w:type="paragraph" w:styleId="aff">
    <w:name w:val="annotation subject"/>
    <w:basedOn w:val="afe"/>
    <w:next w:val="afe"/>
    <w:uiPriority w:val="99"/>
    <w:semiHidden/>
    <w:unhideWhenUsed/>
    <w:qFormat/>
    <w:rsid w:val="001F4204"/>
    <w:rPr>
      <w:b/>
      <w:bCs/>
    </w:rPr>
  </w:style>
  <w:style w:type="paragraph" w:styleId="aff0">
    <w:name w:val="Revision"/>
    <w:uiPriority w:val="99"/>
    <w:semiHidden/>
    <w:qFormat/>
    <w:rsid w:val="0059323F"/>
    <w:rPr>
      <w:sz w:val="22"/>
    </w:rPr>
  </w:style>
  <w:style w:type="table" w:styleId="aff1">
    <w:name w:val="Table Grid"/>
    <w:basedOn w:val="a1"/>
    <w:uiPriority w:val="39"/>
    <w:rsid w:val="0056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v.gaszbut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CABF-EF11-498D-A4F8-54042132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1724</Words>
  <Characters>9827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lv-office-365-1</cp:lastModifiedBy>
  <cp:revision>13</cp:revision>
  <cp:lastPrinted>2020-01-13T11:03:00Z</cp:lastPrinted>
  <dcterms:created xsi:type="dcterms:W3CDTF">2021-08-03T13:35:00Z</dcterms:created>
  <dcterms:modified xsi:type="dcterms:W3CDTF">2021-09-28T12:14:00Z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